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3" w:type="dxa"/>
        <w:tblLayout w:type="fixed"/>
        <w:tblCellMar>
          <w:left w:w="0" w:type="dxa"/>
          <w:right w:w="0" w:type="dxa"/>
        </w:tblCellMar>
        <w:tblLook w:val="01E0"/>
      </w:tblPr>
      <w:tblGrid>
        <w:gridCol w:w="4696"/>
        <w:gridCol w:w="5804"/>
      </w:tblGrid>
      <w:tr w:rsidR="00AB1CBD">
        <w:trPr>
          <w:trHeight w:val="1182"/>
        </w:trPr>
        <w:tc>
          <w:tcPr>
            <w:tcW w:w="4696" w:type="dxa"/>
          </w:tcPr>
          <w:p w:rsidR="00AB1CBD" w:rsidRPr="00C51263" w:rsidRDefault="000F20C6">
            <w:pPr>
              <w:pStyle w:val="TableParagraph"/>
              <w:spacing w:line="288" w:lineRule="exact"/>
              <w:ind w:left="179" w:right="153"/>
              <w:jc w:val="center"/>
              <w:rPr>
                <w:sz w:val="24"/>
                <w:szCs w:val="24"/>
              </w:rPr>
            </w:pPr>
            <w:r w:rsidRPr="00C51263">
              <w:rPr>
                <w:sz w:val="24"/>
                <w:szCs w:val="24"/>
              </w:rPr>
              <w:t>SỞ GD-ĐT BẮC GIANG</w:t>
            </w:r>
          </w:p>
          <w:p w:rsidR="00AB1CBD" w:rsidRPr="00C51263" w:rsidRDefault="000F20C6">
            <w:pPr>
              <w:pStyle w:val="TableParagraph"/>
              <w:spacing w:before="1" w:after="83" w:line="240" w:lineRule="auto"/>
              <w:ind w:left="179" w:right="161"/>
              <w:jc w:val="center"/>
              <w:rPr>
                <w:b/>
                <w:sz w:val="24"/>
                <w:szCs w:val="24"/>
              </w:rPr>
            </w:pPr>
            <w:r w:rsidRPr="00C51263">
              <w:rPr>
                <w:b/>
                <w:sz w:val="24"/>
                <w:szCs w:val="24"/>
              </w:rPr>
              <w:t>TRƯỜNG THPT LÝ THƯỜNG KIỆT</w:t>
            </w:r>
          </w:p>
          <w:p w:rsidR="00AB1CBD" w:rsidRPr="00C51263" w:rsidRDefault="009E652F">
            <w:pPr>
              <w:pStyle w:val="TableParagraph"/>
              <w:spacing w:line="20" w:lineRule="exact"/>
              <w:ind w:left="1385"/>
              <w:rPr>
                <w:sz w:val="24"/>
                <w:szCs w:val="24"/>
              </w:rPr>
            </w:pPr>
            <w:r>
              <w:rPr>
                <w:sz w:val="24"/>
                <w:szCs w:val="24"/>
              </w:rPr>
            </w:r>
            <w:r>
              <w:rPr>
                <w:sz w:val="24"/>
                <w:szCs w:val="24"/>
              </w:rPr>
              <w:pict>
                <v:group id="_x0000_s1026" style="width:111.3pt;height:.8pt;mso-position-horizontal-relative:char;mso-position-vertical-relative:line" coordsize="2226,16">
                  <v:line id="_x0000_s1027" style="position:absolute" from="8,8" to="2219,9"/>
                  <w10:wrap type="none"/>
                  <w10:anchorlock/>
                </v:group>
              </w:pict>
            </w:r>
          </w:p>
          <w:p w:rsidR="00AB1CBD" w:rsidRPr="00C51263" w:rsidRDefault="00D52E81">
            <w:pPr>
              <w:pStyle w:val="TableParagraph"/>
              <w:spacing w:before="193" w:line="279" w:lineRule="exact"/>
              <w:ind w:left="179" w:right="157"/>
              <w:jc w:val="center"/>
              <w:rPr>
                <w:sz w:val="24"/>
                <w:szCs w:val="24"/>
              </w:rPr>
            </w:pPr>
            <w:r>
              <w:rPr>
                <w:sz w:val="24"/>
                <w:szCs w:val="24"/>
              </w:rPr>
              <w:t>Số: 61</w:t>
            </w:r>
            <w:r w:rsidR="00C51263">
              <w:rPr>
                <w:sz w:val="24"/>
                <w:szCs w:val="24"/>
              </w:rPr>
              <w:t xml:space="preserve"> </w:t>
            </w:r>
            <w:r w:rsidR="000F20C6" w:rsidRPr="00C51263">
              <w:rPr>
                <w:sz w:val="24"/>
                <w:szCs w:val="24"/>
              </w:rPr>
              <w:t>/TBTS – LTK</w:t>
            </w:r>
          </w:p>
        </w:tc>
        <w:tc>
          <w:tcPr>
            <w:tcW w:w="5804" w:type="dxa"/>
          </w:tcPr>
          <w:p w:rsidR="00AB1CBD" w:rsidRPr="00C51263" w:rsidRDefault="000F20C6">
            <w:pPr>
              <w:pStyle w:val="TableParagraph"/>
              <w:spacing w:line="288" w:lineRule="exact"/>
              <w:ind w:left="0" w:right="17"/>
              <w:jc w:val="center"/>
              <w:rPr>
                <w:b/>
                <w:sz w:val="24"/>
                <w:szCs w:val="24"/>
              </w:rPr>
            </w:pPr>
            <w:r w:rsidRPr="00C51263">
              <w:rPr>
                <w:b/>
                <w:sz w:val="24"/>
                <w:szCs w:val="24"/>
              </w:rPr>
              <w:t>CỘNG HÒA XÃ HỘI CHỦ NGHĨA VIỆT NAM</w:t>
            </w:r>
          </w:p>
          <w:p w:rsidR="00AB1CBD" w:rsidRPr="00C51263" w:rsidRDefault="000F20C6">
            <w:pPr>
              <w:pStyle w:val="TableParagraph"/>
              <w:spacing w:before="1" w:line="240" w:lineRule="auto"/>
              <w:ind w:left="0" w:right="14"/>
              <w:jc w:val="center"/>
              <w:rPr>
                <w:b/>
                <w:sz w:val="24"/>
                <w:szCs w:val="24"/>
              </w:rPr>
            </w:pPr>
            <w:r w:rsidRPr="00C51263">
              <w:rPr>
                <w:spacing w:val="-65"/>
                <w:sz w:val="24"/>
                <w:szCs w:val="24"/>
                <w:u w:val="thick"/>
              </w:rPr>
              <w:t xml:space="preserve"> </w:t>
            </w:r>
            <w:r w:rsidRPr="00C51263">
              <w:rPr>
                <w:b/>
                <w:sz w:val="24"/>
                <w:szCs w:val="24"/>
                <w:u w:val="thick"/>
              </w:rPr>
              <w:t>Độc lập – Tự do – Hạnh phúc</w:t>
            </w:r>
          </w:p>
          <w:p w:rsidR="00AB1CBD" w:rsidRPr="00C51263" w:rsidRDefault="00453A51">
            <w:pPr>
              <w:pStyle w:val="TableParagraph"/>
              <w:spacing w:before="66" w:line="240" w:lineRule="auto"/>
              <w:ind w:left="0" w:right="13"/>
              <w:jc w:val="center"/>
              <w:rPr>
                <w:i/>
                <w:sz w:val="24"/>
                <w:szCs w:val="24"/>
              </w:rPr>
            </w:pPr>
            <w:r w:rsidRPr="00C51263">
              <w:rPr>
                <w:i/>
                <w:sz w:val="24"/>
                <w:szCs w:val="24"/>
              </w:rPr>
              <w:t>Tiên Sơn, ngày</w:t>
            </w:r>
            <w:r w:rsidR="00B82328">
              <w:rPr>
                <w:i/>
                <w:sz w:val="24"/>
                <w:szCs w:val="24"/>
              </w:rPr>
              <w:t xml:space="preserve"> 20</w:t>
            </w:r>
            <w:r w:rsidRPr="00C51263">
              <w:rPr>
                <w:i/>
                <w:sz w:val="24"/>
                <w:szCs w:val="24"/>
              </w:rPr>
              <w:t xml:space="preserve"> </w:t>
            </w:r>
            <w:r w:rsidR="000F20C6" w:rsidRPr="00C51263">
              <w:rPr>
                <w:i/>
                <w:sz w:val="24"/>
                <w:szCs w:val="24"/>
              </w:rPr>
              <w:t>tháng 4 năm 2021</w:t>
            </w:r>
          </w:p>
        </w:tc>
      </w:tr>
    </w:tbl>
    <w:p w:rsidR="00AB1CBD" w:rsidRDefault="00AB1CBD">
      <w:pPr>
        <w:pStyle w:val="BodyText"/>
        <w:spacing w:before="8"/>
        <w:ind w:left="0"/>
        <w:rPr>
          <w:sz w:val="10"/>
        </w:rPr>
      </w:pPr>
    </w:p>
    <w:p w:rsidR="00AB1CBD" w:rsidRDefault="000F20C6">
      <w:pPr>
        <w:pStyle w:val="Heading1"/>
        <w:spacing w:before="88"/>
        <w:ind w:left="3236" w:right="2933" w:firstLine="0"/>
        <w:jc w:val="center"/>
      </w:pPr>
      <w:r>
        <w:t>THÔNG BÁO TUYỂN SINH LỚP 10</w:t>
      </w:r>
    </w:p>
    <w:p w:rsidR="00AB1CBD" w:rsidRDefault="000F20C6">
      <w:pPr>
        <w:spacing w:line="321" w:lineRule="exact"/>
        <w:ind w:left="4342"/>
        <w:rPr>
          <w:b/>
          <w:sz w:val="28"/>
        </w:rPr>
      </w:pPr>
      <w:r>
        <w:rPr>
          <w:b/>
          <w:sz w:val="28"/>
        </w:rPr>
        <w:t>Năm học 2021-2022</w:t>
      </w:r>
    </w:p>
    <w:p w:rsidR="00AB1CBD" w:rsidRPr="00F340E1" w:rsidRDefault="00C53573" w:rsidP="00C53573">
      <w:pPr>
        <w:spacing w:before="138"/>
        <w:ind w:left="695" w:right="906" w:firstLine="720"/>
        <w:jc w:val="both"/>
        <w:rPr>
          <w:sz w:val="28"/>
          <w:szCs w:val="28"/>
        </w:rPr>
      </w:pPr>
      <w:r>
        <w:rPr>
          <w:sz w:val="28"/>
          <w:szCs w:val="28"/>
        </w:rPr>
        <w:t xml:space="preserve">   </w:t>
      </w:r>
      <w:r w:rsidR="00F111C4" w:rsidRPr="00F340E1">
        <w:rPr>
          <w:sz w:val="28"/>
          <w:szCs w:val="28"/>
        </w:rPr>
        <w:t>Thực hiện công văn</w:t>
      </w:r>
      <w:r w:rsidR="00453A51" w:rsidRPr="00F340E1">
        <w:rPr>
          <w:sz w:val="28"/>
          <w:szCs w:val="28"/>
        </w:rPr>
        <w:t xml:space="preserve"> số 409/SGDĐT-KTKĐCLGD ngày 9</w:t>
      </w:r>
      <w:r w:rsidR="000F20C6" w:rsidRPr="00F340E1">
        <w:rPr>
          <w:sz w:val="28"/>
          <w:szCs w:val="28"/>
        </w:rPr>
        <w:t>/4/2021 của sở GD&amp;ĐT Bắc Giang V/v hướng dẫn tổ chức các kỳ xét và tuyển sinh năm 2021, trường THPT Lý Thường Kiệt thông báo công tác tuyển sinh vào lớp 10 năm học 2021-2022 của trường như sau:</w:t>
      </w:r>
    </w:p>
    <w:p w:rsidR="00AB1CBD" w:rsidRPr="00F340E1" w:rsidRDefault="006A5D0E" w:rsidP="00C53573">
      <w:pPr>
        <w:pStyle w:val="ListParagraph"/>
        <w:tabs>
          <w:tab w:val="left" w:pos="976"/>
        </w:tabs>
        <w:spacing w:before="3"/>
        <w:ind w:left="730" w:right="524"/>
        <w:jc w:val="both"/>
        <w:rPr>
          <w:sz w:val="28"/>
          <w:szCs w:val="28"/>
        </w:rPr>
      </w:pPr>
      <w:r w:rsidRPr="00F340E1">
        <w:rPr>
          <w:b/>
          <w:sz w:val="28"/>
          <w:szCs w:val="28"/>
        </w:rPr>
        <w:t xml:space="preserve">          </w:t>
      </w:r>
      <w:proofErr w:type="gramStart"/>
      <w:r w:rsidRPr="00F340E1">
        <w:rPr>
          <w:b/>
          <w:sz w:val="28"/>
          <w:szCs w:val="28"/>
        </w:rPr>
        <w:t>1.</w:t>
      </w:r>
      <w:r w:rsidR="000F20C6" w:rsidRPr="00F340E1">
        <w:rPr>
          <w:b/>
          <w:sz w:val="28"/>
          <w:szCs w:val="28"/>
        </w:rPr>
        <w:t>Chỉ</w:t>
      </w:r>
      <w:proofErr w:type="gramEnd"/>
      <w:r w:rsidR="000F20C6" w:rsidRPr="00F340E1">
        <w:rPr>
          <w:b/>
          <w:sz w:val="28"/>
          <w:szCs w:val="28"/>
        </w:rPr>
        <w:t xml:space="preserve"> tiêu tuyển sinh: </w:t>
      </w:r>
      <w:r w:rsidR="000F20C6" w:rsidRPr="00F340E1">
        <w:rPr>
          <w:sz w:val="28"/>
          <w:szCs w:val="28"/>
        </w:rPr>
        <w:t xml:space="preserve">nhà trường tuyển 09 lớp, số lượng 378 học sinh (tăng 01 lớp và 58 học sinh so với </w:t>
      </w:r>
      <w:r w:rsidR="000F20C6" w:rsidRPr="00F340E1">
        <w:rPr>
          <w:spacing w:val="-3"/>
          <w:sz w:val="28"/>
          <w:szCs w:val="28"/>
        </w:rPr>
        <w:t>năm</w:t>
      </w:r>
      <w:r w:rsidR="000F20C6" w:rsidRPr="00F340E1">
        <w:rPr>
          <w:spacing w:val="1"/>
          <w:sz w:val="28"/>
          <w:szCs w:val="28"/>
        </w:rPr>
        <w:t xml:space="preserve"> </w:t>
      </w:r>
      <w:r w:rsidR="000F20C6" w:rsidRPr="00F340E1">
        <w:rPr>
          <w:sz w:val="28"/>
          <w:szCs w:val="28"/>
        </w:rPr>
        <w:t>2020)</w:t>
      </w:r>
    </w:p>
    <w:p w:rsidR="00AB1CBD" w:rsidRPr="006A5D0E" w:rsidRDefault="006A5D0E" w:rsidP="00C53573">
      <w:pPr>
        <w:pStyle w:val="ListParagraph"/>
        <w:tabs>
          <w:tab w:val="left" w:pos="991"/>
        </w:tabs>
        <w:spacing w:before="1"/>
        <w:ind w:left="730" w:right="378"/>
        <w:jc w:val="both"/>
        <w:rPr>
          <w:sz w:val="28"/>
          <w:szCs w:val="28"/>
        </w:rPr>
      </w:pPr>
      <w:r>
        <w:rPr>
          <w:b/>
          <w:sz w:val="28"/>
          <w:szCs w:val="28"/>
        </w:rPr>
        <w:t xml:space="preserve">          2.</w:t>
      </w:r>
      <w:r w:rsidR="000F20C6" w:rsidRPr="006A5D0E">
        <w:rPr>
          <w:b/>
          <w:sz w:val="28"/>
          <w:szCs w:val="28"/>
        </w:rPr>
        <w:t xml:space="preserve">Đối tượng tuyển sinh: </w:t>
      </w:r>
      <w:r w:rsidR="000F20C6" w:rsidRPr="006A5D0E">
        <w:rPr>
          <w:sz w:val="28"/>
          <w:szCs w:val="28"/>
        </w:rPr>
        <w:t>Học sinh trong độ tuổi quy định, hộ khẩu tỉnh Bắc Giang, có đủ hồ sơ hợp</w:t>
      </w:r>
      <w:r w:rsidR="000F20C6" w:rsidRPr="006A5D0E">
        <w:rPr>
          <w:spacing w:val="-5"/>
          <w:sz w:val="28"/>
          <w:szCs w:val="28"/>
        </w:rPr>
        <w:t xml:space="preserve"> </w:t>
      </w:r>
      <w:r w:rsidR="000F20C6" w:rsidRPr="006A5D0E">
        <w:rPr>
          <w:sz w:val="28"/>
          <w:szCs w:val="28"/>
        </w:rPr>
        <w:t>lệ.</w:t>
      </w:r>
    </w:p>
    <w:p w:rsidR="00AB1CBD" w:rsidRPr="00F340E1" w:rsidRDefault="006A5D0E" w:rsidP="00C53573">
      <w:pPr>
        <w:tabs>
          <w:tab w:val="left" w:pos="976"/>
        </w:tabs>
        <w:jc w:val="both"/>
        <w:rPr>
          <w:sz w:val="28"/>
          <w:szCs w:val="28"/>
        </w:rPr>
      </w:pPr>
      <w:r>
        <w:rPr>
          <w:b/>
          <w:sz w:val="28"/>
          <w:szCs w:val="28"/>
        </w:rPr>
        <w:tab/>
      </w:r>
      <w:r w:rsidRPr="00F340E1">
        <w:rPr>
          <w:b/>
          <w:sz w:val="28"/>
          <w:szCs w:val="28"/>
        </w:rPr>
        <w:t xml:space="preserve">     </w:t>
      </w:r>
      <w:proofErr w:type="gramStart"/>
      <w:r w:rsidRPr="00F340E1">
        <w:rPr>
          <w:b/>
          <w:sz w:val="28"/>
          <w:szCs w:val="28"/>
        </w:rPr>
        <w:t>3.</w:t>
      </w:r>
      <w:r w:rsidR="000F20C6" w:rsidRPr="00F340E1">
        <w:rPr>
          <w:b/>
          <w:sz w:val="28"/>
          <w:szCs w:val="28"/>
        </w:rPr>
        <w:t>Môn</w:t>
      </w:r>
      <w:proofErr w:type="gramEnd"/>
      <w:r w:rsidR="000F20C6" w:rsidRPr="00F340E1">
        <w:rPr>
          <w:b/>
          <w:sz w:val="28"/>
          <w:szCs w:val="28"/>
        </w:rPr>
        <w:t xml:space="preserve"> thi: </w:t>
      </w:r>
      <w:r w:rsidR="000F20C6" w:rsidRPr="00F340E1">
        <w:rPr>
          <w:sz w:val="28"/>
          <w:szCs w:val="28"/>
        </w:rPr>
        <w:t xml:space="preserve">Toán, Ngữ văn, tiếng anh </w:t>
      </w:r>
      <w:r w:rsidR="000F20C6" w:rsidRPr="00F340E1">
        <w:rPr>
          <w:spacing w:val="-3"/>
          <w:sz w:val="28"/>
          <w:szCs w:val="28"/>
        </w:rPr>
        <w:t>và</w:t>
      </w:r>
      <w:r w:rsidR="000F20C6" w:rsidRPr="00F340E1">
        <w:rPr>
          <w:spacing w:val="-1"/>
          <w:sz w:val="28"/>
          <w:szCs w:val="28"/>
        </w:rPr>
        <w:t xml:space="preserve"> </w:t>
      </w:r>
      <w:r w:rsidR="000F20C6" w:rsidRPr="00F340E1">
        <w:rPr>
          <w:sz w:val="28"/>
          <w:szCs w:val="28"/>
        </w:rPr>
        <w:t>GDCD</w:t>
      </w:r>
    </w:p>
    <w:p w:rsidR="00AB1CBD" w:rsidRPr="00F340E1" w:rsidRDefault="006A5D0E" w:rsidP="00C53573">
      <w:pPr>
        <w:pStyle w:val="BodyText"/>
        <w:spacing w:before="4"/>
        <w:jc w:val="both"/>
      </w:pPr>
      <w:r w:rsidRPr="00F340E1">
        <w:t xml:space="preserve">          - </w:t>
      </w:r>
      <w:r w:rsidR="000F20C6" w:rsidRPr="00F340E1">
        <w:t>Ngày thi: 03</w:t>
      </w:r>
      <w:proofErr w:type="gramStart"/>
      <w:r w:rsidR="000F20C6" w:rsidRPr="00F340E1">
        <w:t>,04</w:t>
      </w:r>
      <w:proofErr w:type="gramEnd"/>
      <w:r w:rsidR="000F20C6" w:rsidRPr="00F340E1">
        <w:t>/6/2021</w:t>
      </w:r>
    </w:p>
    <w:p w:rsidR="00AB1CBD" w:rsidRPr="00F340E1" w:rsidRDefault="006A5D0E" w:rsidP="00C53573">
      <w:pPr>
        <w:pStyle w:val="BodyText"/>
        <w:jc w:val="both"/>
      </w:pPr>
      <w:r w:rsidRPr="00F340E1">
        <w:t xml:space="preserve">          </w:t>
      </w:r>
      <w:r w:rsidR="000F20C6" w:rsidRPr="00F340E1">
        <w:t>- Thời gian công bố phòng thi, khai mạc và phát thẻ dự thi: 14h00 ngày 02/6/2021</w:t>
      </w:r>
    </w:p>
    <w:p w:rsidR="00AB1CBD" w:rsidRPr="00F340E1" w:rsidRDefault="006A5D0E" w:rsidP="00C53573">
      <w:pPr>
        <w:pStyle w:val="Heading1"/>
        <w:tabs>
          <w:tab w:val="left" w:pos="976"/>
        </w:tabs>
        <w:spacing w:before="3" w:line="240" w:lineRule="auto"/>
        <w:ind w:firstLine="0"/>
        <w:jc w:val="both"/>
      </w:pPr>
      <w:r w:rsidRPr="00F340E1">
        <w:t xml:space="preserve">     </w:t>
      </w:r>
      <w:proofErr w:type="gramStart"/>
      <w:r w:rsidRPr="00F340E1">
        <w:t>4.</w:t>
      </w:r>
      <w:r w:rsidR="000F20C6" w:rsidRPr="00F340E1">
        <w:t>Hồ</w:t>
      </w:r>
      <w:proofErr w:type="gramEnd"/>
      <w:r w:rsidR="000F20C6" w:rsidRPr="00F340E1">
        <w:t xml:space="preserve"> sơ, lệ phí </w:t>
      </w:r>
      <w:r w:rsidR="000F20C6" w:rsidRPr="00F340E1">
        <w:rPr>
          <w:spacing w:val="-3"/>
        </w:rPr>
        <w:t>dự</w:t>
      </w:r>
      <w:r w:rsidR="000F20C6" w:rsidRPr="00F340E1">
        <w:rPr>
          <w:spacing w:val="3"/>
        </w:rPr>
        <w:t xml:space="preserve"> </w:t>
      </w:r>
      <w:r w:rsidR="000F20C6" w:rsidRPr="00F340E1">
        <w:t>thi</w:t>
      </w:r>
    </w:p>
    <w:p w:rsidR="00AB1CBD" w:rsidRPr="00F340E1" w:rsidRDefault="006A5D0E" w:rsidP="00C53573">
      <w:pPr>
        <w:pStyle w:val="Heading2"/>
        <w:spacing w:line="240" w:lineRule="auto"/>
        <w:ind w:firstLine="0"/>
        <w:jc w:val="both"/>
        <w:rPr>
          <w:i w:val="0"/>
        </w:rPr>
      </w:pPr>
      <w:r w:rsidRPr="00F340E1">
        <w:rPr>
          <w:i w:val="0"/>
        </w:rPr>
        <w:t xml:space="preserve">          </w:t>
      </w:r>
      <w:r w:rsidR="000F20C6" w:rsidRPr="00F340E1">
        <w:rPr>
          <w:i w:val="0"/>
        </w:rPr>
        <w:t xml:space="preserve">- Hồ </w:t>
      </w:r>
      <w:proofErr w:type="gramStart"/>
      <w:r w:rsidR="000F20C6" w:rsidRPr="00F340E1">
        <w:rPr>
          <w:i w:val="0"/>
        </w:rPr>
        <w:t>sơ</w:t>
      </w:r>
      <w:proofErr w:type="gramEnd"/>
      <w:r w:rsidR="000F20C6" w:rsidRPr="00F340E1">
        <w:rPr>
          <w:i w:val="0"/>
        </w:rPr>
        <w:t xml:space="preserve"> gồm:</w:t>
      </w:r>
    </w:p>
    <w:p w:rsidR="00AB1CBD" w:rsidRPr="00F340E1" w:rsidRDefault="006A5D0E" w:rsidP="00C53573">
      <w:pPr>
        <w:pStyle w:val="BodyText"/>
        <w:jc w:val="both"/>
      </w:pPr>
      <w:r w:rsidRPr="00F340E1">
        <w:t xml:space="preserve">          </w:t>
      </w:r>
      <w:r w:rsidR="000F20C6" w:rsidRPr="00F340E1">
        <w:t xml:space="preserve">+ Phiếu đăng ký dự thi </w:t>
      </w:r>
      <w:proofErr w:type="gramStart"/>
      <w:r w:rsidR="000F20C6" w:rsidRPr="00F340E1">
        <w:t>theo(</w:t>
      </w:r>
      <w:proofErr w:type="gramEnd"/>
      <w:r w:rsidR="000F20C6" w:rsidRPr="00F340E1">
        <w:t>Mẫu) do trường THPT Lý Thường Kiệt cấp miễn phí</w:t>
      </w:r>
    </w:p>
    <w:p w:rsidR="00AB1CBD" w:rsidRPr="00F340E1" w:rsidRDefault="006A5D0E" w:rsidP="00C53573">
      <w:pPr>
        <w:spacing w:before="3"/>
        <w:ind w:left="695"/>
        <w:jc w:val="both"/>
        <w:rPr>
          <w:sz w:val="28"/>
          <w:szCs w:val="28"/>
        </w:rPr>
      </w:pPr>
      <w:r w:rsidRPr="00F340E1">
        <w:rPr>
          <w:sz w:val="28"/>
          <w:szCs w:val="28"/>
        </w:rPr>
        <w:t xml:space="preserve">          </w:t>
      </w:r>
      <w:r w:rsidR="000F20C6" w:rsidRPr="00F340E1">
        <w:rPr>
          <w:sz w:val="28"/>
          <w:szCs w:val="28"/>
        </w:rPr>
        <w:t xml:space="preserve">+ Bản sao giấy khai </w:t>
      </w:r>
      <w:proofErr w:type="gramStart"/>
      <w:r w:rsidR="000F20C6" w:rsidRPr="00F340E1">
        <w:rPr>
          <w:sz w:val="28"/>
          <w:szCs w:val="28"/>
        </w:rPr>
        <w:t>sinh(</w:t>
      </w:r>
      <w:proofErr w:type="gramEnd"/>
      <w:r w:rsidR="000F20C6" w:rsidRPr="00F340E1">
        <w:rPr>
          <w:sz w:val="28"/>
          <w:szCs w:val="28"/>
        </w:rPr>
        <w:t>chú ý độ tuổi của thí sinh);</w:t>
      </w:r>
    </w:p>
    <w:p w:rsidR="00AB1CBD" w:rsidRPr="00F340E1" w:rsidRDefault="006A5D0E" w:rsidP="00C53573">
      <w:pPr>
        <w:pStyle w:val="BodyText"/>
        <w:jc w:val="both"/>
      </w:pPr>
      <w:r w:rsidRPr="00F340E1">
        <w:t xml:space="preserve">          </w:t>
      </w:r>
      <w:r w:rsidR="000F20C6" w:rsidRPr="00F340E1">
        <w:t>+ Giấy xác nhận chế độ ưu tiên, tuyển thẳng hợp lệ (nếu có).</w:t>
      </w:r>
    </w:p>
    <w:p w:rsidR="00AB1CBD" w:rsidRPr="00F340E1" w:rsidRDefault="006A5D0E" w:rsidP="00C53573">
      <w:pPr>
        <w:ind w:left="695"/>
        <w:jc w:val="both"/>
        <w:rPr>
          <w:sz w:val="28"/>
          <w:szCs w:val="28"/>
        </w:rPr>
      </w:pPr>
      <w:r w:rsidRPr="00F340E1">
        <w:rPr>
          <w:sz w:val="28"/>
          <w:szCs w:val="28"/>
        </w:rPr>
        <w:t xml:space="preserve">          </w:t>
      </w:r>
      <w:r w:rsidR="000F20C6" w:rsidRPr="00F340E1">
        <w:rPr>
          <w:sz w:val="28"/>
          <w:szCs w:val="28"/>
        </w:rPr>
        <w:t>+ Giấy xác nhận nhân sự của UBND xã, thị trấn cấp (đối với thí sinh tự do)</w:t>
      </w:r>
    </w:p>
    <w:p w:rsidR="00AB1CBD" w:rsidRPr="00F340E1" w:rsidRDefault="006A5D0E" w:rsidP="00C53573">
      <w:pPr>
        <w:pStyle w:val="BodyText"/>
        <w:spacing w:before="3"/>
        <w:ind w:right="457"/>
        <w:jc w:val="both"/>
      </w:pPr>
      <w:r w:rsidRPr="00F340E1">
        <w:t xml:space="preserve">          </w:t>
      </w:r>
      <w:r w:rsidR="000F20C6" w:rsidRPr="00F340E1">
        <w:t xml:space="preserve">+ 01 ảnh mầu cỡ 4x6 được chụp trước thời gian nộp hồ sơ không quá 06 tháng, </w:t>
      </w:r>
      <w:proofErr w:type="gramStart"/>
      <w:r w:rsidR="000F20C6" w:rsidRPr="00F340E1">
        <w:t>ghi  họ</w:t>
      </w:r>
      <w:proofErr w:type="gramEnd"/>
      <w:r w:rsidR="000F20C6" w:rsidRPr="00F340E1">
        <w:t xml:space="preserve"> tên ngày tháng năm sinh, trường THCS ở mặt sau (để làm thẻ </w:t>
      </w:r>
      <w:r w:rsidR="000F20C6" w:rsidRPr="00F340E1">
        <w:rPr>
          <w:spacing w:val="-3"/>
        </w:rPr>
        <w:t xml:space="preserve">dự </w:t>
      </w:r>
      <w:r w:rsidR="000F20C6" w:rsidRPr="00F340E1">
        <w:t>thi).</w:t>
      </w:r>
    </w:p>
    <w:p w:rsidR="00AB1CBD" w:rsidRPr="00F340E1" w:rsidRDefault="006A5D0E" w:rsidP="00C53573">
      <w:pPr>
        <w:pStyle w:val="ListParagraph"/>
        <w:tabs>
          <w:tab w:val="left" w:pos="981"/>
        </w:tabs>
        <w:spacing w:before="2"/>
        <w:ind w:right="388"/>
        <w:jc w:val="both"/>
        <w:rPr>
          <w:sz w:val="28"/>
          <w:szCs w:val="28"/>
        </w:rPr>
      </w:pPr>
      <w:r w:rsidRPr="00F340E1">
        <w:rPr>
          <w:b/>
          <w:sz w:val="28"/>
          <w:szCs w:val="28"/>
        </w:rPr>
        <w:t xml:space="preserve">          - </w:t>
      </w:r>
      <w:r w:rsidR="000F20C6" w:rsidRPr="00F340E1">
        <w:rPr>
          <w:b/>
          <w:sz w:val="28"/>
          <w:szCs w:val="28"/>
        </w:rPr>
        <w:t xml:space="preserve">Lệ phí tuyển sinh: </w:t>
      </w:r>
      <w:proofErr w:type="gramStart"/>
      <w:r w:rsidR="000F20C6" w:rsidRPr="00F340E1">
        <w:rPr>
          <w:sz w:val="28"/>
          <w:szCs w:val="28"/>
        </w:rPr>
        <w:t>theo</w:t>
      </w:r>
      <w:proofErr w:type="gramEnd"/>
      <w:r w:rsidR="000F20C6" w:rsidRPr="00F340E1">
        <w:rPr>
          <w:sz w:val="28"/>
          <w:szCs w:val="28"/>
        </w:rPr>
        <w:t xml:space="preserve"> mức duyệt của sở GD&amp;ĐT chung cho các trường THPT trong huyện.</w:t>
      </w:r>
    </w:p>
    <w:p w:rsidR="00AB1CBD" w:rsidRPr="00F340E1" w:rsidRDefault="006A5D0E" w:rsidP="00C53573">
      <w:pPr>
        <w:pStyle w:val="ListParagraph"/>
        <w:tabs>
          <w:tab w:val="left" w:pos="981"/>
        </w:tabs>
        <w:ind w:left="980"/>
        <w:jc w:val="both"/>
        <w:rPr>
          <w:sz w:val="28"/>
          <w:szCs w:val="28"/>
        </w:rPr>
      </w:pPr>
      <w:r w:rsidRPr="00F340E1">
        <w:rPr>
          <w:b/>
          <w:sz w:val="28"/>
          <w:szCs w:val="28"/>
        </w:rPr>
        <w:t xml:space="preserve">     - </w:t>
      </w:r>
      <w:r w:rsidR="000F20C6" w:rsidRPr="00F340E1">
        <w:rPr>
          <w:b/>
          <w:sz w:val="28"/>
          <w:szCs w:val="28"/>
        </w:rPr>
        <w:t>Thời</w:t>
      </w:r>
      <w:r w:rsidR="000F20C6" w:rsidRPr="00F340E1">
        <w:rPr>
          <w:b/>
          <w:spacing w:val="49"/>
          <w:sz w:val="28"/>
          <w:szCs w:val="28"/>
        </w:rPr>
        <w:t xml:space="preserve"> </w:t>
      </w:r>
      <w:r w:rsidR="000F20C6" w:rsidRPr="00F340E1">
        <w:rPr>
          <w:b/>
          <w:sz w:val="28"/>
          <w:szCs w:val="28"/>
        </w:rPr>
        <w:t>gian</w:t>
      </w:r>
      <w:r w:rsidR="000F20C6" w:rsidRPr="00F340E1">
        <w:rPr>
          <w:b/>
          <w:spacing w:val="49"/>
          <w:sz w:val="28"/>
          <w:szCs w:val="28"/>
        </w:rPr>
        <w:t xml:space="preserve"> </w:t>
      </w:r>
      <w:r w:rsidR="000F20C6" w:rsidRPr="00F340E1">
        <w:rPr>
          <w:b/>
          <w:sz w:val="28"/>
          <w:szCs w:val="28"/>
        </w:rPr>
        <w:t>nhận</w:t>
      </w:r>
      <w:r w:rsidR="000F20C6" w:rsidRPr="00F340E1">
        <w:rPr>
          <w:b/>
          <w:spacing w:val="47"/>
          <w:sz w:val="28"/>
          <w:szCs w:val="28"/>
        </w:rPr>
        <w:t xml:space="preserve"> </w:t>
      </w:r>
      <w:r w:rsidR="000F20C6" w:rsidRPr="00F340E1">
        <w:rPr>
          <w:b/>
          <w:sz w:val="28"/>
          <w:szCs w:val="28"/>
        </w:rPr>
        <w:t>hồ</w:t>
      </w:r>
      <w:r w:rsidR="000F20C6" w:rsidRPr="00F340E1">
        <w:rPr>
          <w:b/>
          <w:spacing w:val="46"/>
          <w:sz w:val="28"/>
          <w:szCs w:val="28"/>
        </w:rPr>
        <w:t xml:space="preserve"> </w:t>
      </w:r>
      <w:r w:rsidR="000F20C6" w:rsidRPr="00F340E1">
        <w:rPr>
          <w:b/>
          <w:sz w:val="28"/>
          <w:szCs w:val="28"/>
        </w:rPr>
        <w:t>sơ:</w:t>
      </w:r>
      <w:r w:rsidR="000F20C6" w:rsidRPr="00F340E1">
        <w:rPr>
          <w:b/>
          <w:spacing w:val="51"/>
          <w:sz w:val="28"/>
          <w:szCs w:val="28"/>
        </w:rPr>
        <w:t xml:space="preserve"> </w:t>
      </w:r>
      <w:r w:rsidR="000F20C6" w:rsidRPr="00F340E1">
        <w:rPr>
          <w:sz w:val="28"/>
          <w:szCs w:val="28"/>
        </w:rPr>
        <w:t>Từ</w:t>
      </w:r>
      <w:r w:rsidR="000F20C6" w:rsidRPr="00F340E1">
        <w:rPr>
          <w:spacing w:val="46"/>
          <w:sz w:val="28"/>
          <w:szCs w:val="28"/>
        </w:rPr>
        <w:t xml:space="preserve"> </w:t>
      </w:r>
      <w:r w:rsidR="000F20C6" w:rsidRPr="00F340E1">
        <w:rPr>
          <w:sz w:val="28"/>
          <w:szCs w:val="28"/>
        </w:rPr>
        <w:t>7h00</w:t>
      </w:r>
      <w:r w:rsidR="000F20C6" w:rsidRPr="00F340E1">
        <w:rPr>
          <w:spacing w:val="47"/>
          <w:sz w:val="28"/>
          <w:szCs w:val="28"/>
        </w:rPr>
        <w:t xml:space="preserve"> </w:t>
      </w:r>
      <w:r w:rsidR="000F20C6" w:rsidRPr="00F340E1">
        <w:rPr>
          <w:sz w:val="28"/>
          <w:szCs w:val="28"/>
        </w:rPr>
        <w:t>ngày</w:t>
      </w:r>
      <w:r w:rsidR="000F20C6" w:rsidRPr="00F340E1">
        <w:rPr>
          <w:spacing w:val="49"/>
          <w:sz w:val="28"/>
          <w:szCs w:val="28"/>
        </w:rPr>
        <w:t xml:space="preserve"> </w:t>
      </w:r>
      <w:r w:rsidR="000F20C6" w:rsidRPr="00F340E1">
        <w:rPr>
          <w:b/>
          <w:sz w:val="28"/>
          <w:szCs w:val="28"/>
        </w:rPr>
        <w:t>15/05/2021</w:t>
      </w:r>
      <w:r w:rsidR="000F20C6" w:rsidRPr="00F340E1">
        <w:rPr>
          <w:b/>
          <w:spacing w:val="49"/>
          <w:sz w:val="28"/>
          <w:szCs w:val="28"/>
        </w:rPr>
        <w:t xml:space="preserve"> </w:t>
      </w:r>
      <w:r w:rsidR="000F20C6" w:rsidRPr="00F340E1">
        <w:rPr>
          <w:sz w:val="28"/>
          <w:szCs w:val="28"/>
        </w:rPr>
        <w:t>đến</w:t>
      </w:r>
      <w:r w:rsidR="000F20C6" w:rsidRPr="00F340E1">
        <w:rPr>
          <w:spacing w:val="48"/>
          <w:sz w:val="28"/>
          <w:szCs w:val="28"/>
        </w:rPr>
        <w:t xml:space="preserve"> </w:t>
      </w:r>
      <w:r w:rsidR="000F20C6" w:rsidRPr="00F340E1">
        <w:rPr>
          <w:sz w:val="28"/>
          <w:szCs w:val="28"/>
        </w:rPr>
        <w:t>16</w:t>
      </w:r>
      <w:r w:rsidR="000F20C6" w:rsidRPr="00F340E1">
        <w:rPr>
          <w:spacing w:val="47"/>
          <w:sz w:val="28"/>
          <w:szCs w:val="28"/>
        </w:rPr>
        <w:t xml:space="preserve"> </w:t>
      </w:r>
      <w:r w:rsidR="000F20C6" w:rsidRPr="00F340E1">
        <w:rPr>
          <w:sz w:val="28"/>
          <w:szCs w:val="28"/>
        </w:rPr>
        <w:t>giờ</w:t>
      </w:r>
      <w:r w:rsidR="000F20C6" w:rsidRPr="00F340E1">
        <w:rPr>
          <w:spacing w:val="49"/>
          <w:sz w:val="28"/>
          <w:szCs w:val="28"/>
        </w:rPr>
        <w:t xml:space="preserve"> </w:t>
      </w:r>
      <w:r w:rsidR="000F20C6" w:rsidRPr="00F340E1">
        <w:rPr>
          <w:sz w:val="28"/>
          <w:szCs w:val="28"/>
        </w:rPr>
        <w:t>30</w:t>
      </w:r>
      <w:r w:rsidR="000F20C6" w:rsidRPr="00F340E1">
        <w:rPr>
          <w:spacing w:val="47"/>
          <w:sz w:val="28"/>
          <w:szCs w:val="28"/>
        </w:rPr>
        <w:t xml:space="preserve"> </w:t>
      </w:r>
      <w:r w:rsidR="000F20C6" w:rsidRPr="00F340E1">
        <w:rPr>
          <w:sz w:val="28"/>
          <w:szCs w:val="28"/>
        </w:rPr>
        <w:t>ngày</w:t>
      </w:r>
    </w:p>
    <w:p w:rsidR="00AB1CBD" w:rsidRPr="00F340E1" w:rsidRDefault="000F20C6" w:rsidP="00C53573">
      <w:pPr>
        <w:spacing w:before="3"/>
        <w:ind w:left="695"/>
        <w:jc w:val="both"/>
        <w:rPr>
          <w:sz w:val="28"/>
          <w:szCs w:val="28"/>
        </w:rPr>
      </w:pPr>
      <w:proofErr w:type="gramStart"/>
      <w:r w:rsidRPr="00F340E1">
        <w:rPr>
          <w:b/>
          <w:sz w:val="28"/>
          <w:szCs w:val="28"/>
        </w:rPr>
        <w:t>19/5/2021</w:t>
      </w:r>
      <w:r w:rsidRPr="00F340E1">
        <w:rPr>
          <w:sz w:val="28"/>
          <w:szCs w:val="28"/>
        </w:rPr>
        <w:t>(trong giờ hành chính) tại trường THPT Lý Thường Kiệt.</w:t>
      </w:r>
      <w:proofErr w:type="gramEnd"/>
    </w:p>
    <w:p w:rsidR="00AB1CBD" w:rsidRPr="00F340E1" w:rsidRDefault="006A5D0E" w:rsidP="00C53573">
      <w:pPr>
        <w:pStyle w:val="Heading2"/>
        <w:tabs>
          <w:tab w:val="left" w:pos="861"/>
        </w:tabs>
        <w:spacing w:line="240" w:lineRule="auto"/>
        <w:ind w:left="860" w:firstLine="0"/>
        <w:jc w:val="both"/>
        <w:rPr>
          <w:i w:val="0"/>
        </w:rPr>
      </w:pPr>
      <w:r w:rsidRPr="00F340E1">
        <w:rPr>
          <w:i w:val="0"/>
        </w:rPr>
        <w:t xml:space="preserve">      - </w:t>
      </w:r>
      <w:r w:rsidR="000F20C6" w:rsidRPr="00F340E1">
        <w:rPr>
          <w:i w:val="0"/>
        </w:rPr>
        <w:t>Một số lưu ý khi làm hồ</w:t>
      </w:r>
      <w:r w:rsidR="000F20C6" w:rsidRPr="00F340E1">
        <w:rPr>
          <w:i w:val="0"/>
          <w:spacing w:val="-9"/>
        </w:rPr>
        <w:t xml:space="preserve"> </w:t>
      </w:r>
      <w:r w:rsidR="000F20C6" w:rsidRPr="00F340E1">
        <w:rPr>
          <w:i w:val="0"/>
        </w:rPr>
        <w:t>sơ:</w:t>
      </w:r>
    </w:p>
    <w:p w:rsidR="00AB1CBD" w:rsidRPr="00F340E1" w:rsidRDefault="006A5D0E" w:rsidP="006A5D0E">
      <w:pPr>
        <w:spacing w:before="3"/>
        <w:ind w:left="695" w:right="379"/>
        <w:jc w:val="both"/>
        <w:rPr>
          <w:sz w:val="28"/>
          <w:szCs w:val="28"/>
        </w:rPr>
      </w:pPr>
      <w:r w:rsidRPr="00F340E1">
        <w:rPr>
          <w:sz w:val="28"/>
          <w:szCs w:val="28"/>
        </w:rPr>
        <w:t xml:space="preserve">        +</w:t>
      </w:r>
      <w:r w:rsidR="000F20C6" w:rsidRPr="00F340E1">
        <w:rPr>
          <w:sz w:val="28"/>
          <w:szCs w:val="28"/>
        </w:rPr>
        <w:t>Thứ nhất: Mỗi thí sinh chỉ được đăng ký</w:t>
      </w:r>
      <w:r w:rsidR="000F20C6" w:rsidRPr="006A5D0E">
        <w:rPr>
          <w:i/>
          <w:sz w:val="28"/>
          <w:szCs w:val="28"/>
        </w:rPr>
        <w:t xml:space="preserve"> </w:t>
      </w:r>
      <w:r w:rsidR="000F20C6" w:rsidRPr="00F340E1">
        <w:rPr>
          <w:sz w:val="28"/>
          <w:szCs w:val="28"/>
        </w:rPr>
        <w:t xml:space="preserve">01 nguyện vọng1 vào trường THPT Lý Thường Kiệt để dự thi, đồng thời đăng ký 01 nguyện vọng 2 vào 01 trường THPT công lập khác trong huyện để xét; Ngoài ra thí sinh còn được đăng ký xét tuyển vào trung tâm GDNN-GDTX và các trường THPT ngoài công lập khác từ ngày </w:t>
      </w:r>
      <w:r w:rsidR="00EC3470">
        <w:rPr>
          <w:color w:val="FF0000"/>
          <w:sz w:val="28"/>
          <w:szCs w:val="28"/>
        </w:rPr>
        <w:t xml:space="preserve">21/7/2021- </w:t>
      </w:r>
      <w:r w:rsidR="00AE1E8B">
        <w:rPr>
          <w:color w:val="FF0000"/>
          <w:sz w:val="28"/>
          <w:szCs w:val="28"/>
        </w:rPr>
        <w:t>1</w:t>
      </w:r>
      <w:r w:rsidR="00EC3470">
        <w:rPr>
          <w:color w:val="FF0000"/>
          <w:sz w:val="28"/>
          <w:szCs w:val="28"/>
        </w:rPr>
        <w:t>0</w:t>
      </w:r>
      <w:r w:rsidR="00AE1E8B">
        <w:rPr>
          <w:color w:val="FF0000"/>
          <w:sz w:val="28"/>
          <w:szCs w:val="28"/>
        </w:rPr>
        <w:t>/8/2021</w:t>
      </w:r>
      <w:r w:rsidR="000F20C6" w:rsidRPr="00F340E1">
        <w:rPr>
          <w:color w:val="FF0000"/>
          <w:sz w:val="28"/>
          <w:szCs w:val="28"/>
        </w:rPr>
        <w:t>.</w:t>
      </w:r>
    </w:p>
    <w:p w:rsidR="00AB1CBD" w:rsidRPr="00F340E1" w:rsidRDefault="006A5D0E" w:rsidP="006A5D0E">
      <w:pPr>
        <w:ind w:left="695" w:right="386"/>
        <w:jc w:val="both"/>
        <w:rPr>
          <w:sz w:val="28"/>
          <w:szCs w:val="28"/>
        </w:rPr>
      </w:pPr>
      <w:r w:rsidRPr="00F340E1">
        <w:rPr>
          <w:sz w:val="28"/>
          <w:szCs w:val="28"/>
        </w:rPr>
        <w:t xml:space="preserve">          </w:t>
      </w:r>
      <w:r w:rsidR="000F20C6" w:rsidRPr="00F340E1">
        <w:rPr>
          <w:sz w:val="28"/>
          <w:szCs w:val="28"/>
        </w:rPr>
        <w:t>+Thứ hai: Thí sinh không phải nộp học bạ và giấy chứng nhận tốt nghiệp tạm thời hoặc bằng tốt nghiệp THCS khi đăng ký dự thi; chỉ khi trúng tuyển đến nhập học thí sinh mới phải nộp hồ sơ gốc.</w:t>
      </w:r>
    </w:p>
    <w:p w:rsidR="00AB1CBD" w:rsidRPr="006A5D0E" w:rsidRDefault="006A5D0E" w:rsidP="006A5D0E">
      <w:pPr>
        <w:pStyle w:val="Heading1"/>
        <w:tabs>
          <w:tab w:val="left" w:pos="976"/>
        </w:tabs>
        <w:spacing w:line="240" w:lineRule="auto"/>
      </w:pPr>
      <w:r>
        <w:t xml:space="preserve">          </w:t>
      </w:r>
      <w:proofErr w:type="gramStart"/>
      <w:r>
        <w:t>5.</w:t>
      </w:r>
      <w:r w:rsidR="000F20C6" w:rsidRPr="006A5D0E">
        <w:t>Chất</w:t>
      </w:r>
      <w:proofErr w:type="gramEnd"/>
      <w:r w:rsidR="000F20C6" w:rsidRPr="006A5D0E">
        <w:t xml:space="preserve"> lượng giáo dục và điều kiện CSVC nhà</w:t>
      </w:r>
      <w:r w:rsidR="000F20C6" w:rsidRPr="006A5D0E">
        <w:rPr>
          <w:spacing w:val="-10"/>
        </w:rPr>
        <w:t xml:space="preserve"> </w:t>
      </w:r>
      <w:r w:rsidR="000F20C6" w:rsidRPr="006A5D0E">
        <w:t>trường</w:t>
      </w:r>
    </w:p>
    <w:p w:rsidR="00AB1CBD" w:rsidRPr="006A5D0E" w:rsidRDefault="006A5D0E" w:rsidP="006A5D0E">
      <w:pPr>
        <w:pStyle w:val="ListParagraph"/>
        <w:tabs>
          <w:tab w:val="left" w:pos="866"/>
        </w:tabs>
        <w:ind w:right="383"/>
        <w:jc w:val="both"/>
        <w:rPr>
          <w:sz w:val="28"/>
          <w:szCs w:val="28"/>
        </w:rPr>
      </w:pPr>
      <w:r>
        <w:rPr>
          <w:sz w:val="28"/>
          <w:szCs w:val="28"/>
        </w:rPr>
        <w:t xml:space="preserve">          - </w:t>
      </w:r>
      <w:r w:rsidR="000F20C6" w:rsidRPr="006A5D0E">
        <w:rPr>
          <w:sz w:val="28"/>
          <w:szCs w:val="28"/>
        </w:rPr>
        <w:t>Kỳ thi tốt nghiệp năm 2020 học sinh nhà trường đã đỗ tốt nghiệp 100%, chất lượng các bài thi tăng 13 bậc, vươn lên tốp đầu của tỉnh (</w:t>
      </w:r>
      <w:r w:rsidR="000F20C6" w:rsidRPr="006A5D0E">
        <w:rPr>
          <w:i/>
          <w:sz w:val="28"/>
          <w:szCs w:val="28"/>
        </w:rPr>
        <w:t>xếp 6/59 đơn vị dự</w:t>
      </w:r>
      <w:r w:rsidR="000F20C6" w:rsidRPr="006A5D0E">
        <w:rPr>
          <w:i/>
          <w:spacing w:val="-5"/>
          <w:sz w:val="28"/>
          <w:szCs w:val="28"/>
        </w:rPr>
        <w:t xml:space="preserve"> </w:t>
      </w:r>
      <w:r w:rsidR="000F20C6" w:rsidRPr="006A5D0E">
        <w:rPr>
          <w:i/>
          <w:sz w:val="28"/>
          <w:szCs w:val="28"/>
        </w:rPr>
        <w:t>thi</w:t>
      </w:r>
      <w:r w:rsidR="000F20C6" w:rsidRPr="006A5D0E">
        <w:rPr>
          <w:sz w:val="28"/>
          <w:szCs w:val="28"/>
        </w:rPr>
        <w:t>).</w:t>
      </w:r>
    </w:p>
    <w:p w:rsidR="00AB1CBD" w:rsidRPr="006A5D0E" w:rsidRDefault="006A5D0E" w:rsidP="006A5D0E">
      <w:pPr>
        <w:pStyle w:val="ListParagraph"/>
        <w:tabs>
          <w:tab w:val="left" w:pos="876"/>
        </w:tabs>
        <w:ind w:right="379"/>
        <w:jc w:val="both"/>
        <w:rPr>
          <w:sz w:val="28"/>
          <w:szCs w:val="28"/>
        </w:rPr>
      </w:pPr>
      <w:r>
        <w:rPr>
          <w:sz w:val="28"/>
          <w:szCs w:val="28"/>
        </w:rPr>
        <w:t xml:space="preserve">          - </w:t>
      </w:r>
      <w:r w:rsidR="000F20C6" w:rsidRPr="006A5D0E">
        <w:rPr>
          <w:sz w:val="28"/>
          <w:szCs w:val="28"/>
        </w:rPr>
        <w:t>Năm học 2020-2021 nhà trường đã được đầu tư gần 20 tỷ đồng xây dựng mới nhà đa năng và 6 phòng học bộ môn đồng bộ hiện đại, lát thêm trên 2000m2 sân; Cải tạo nâng cấp toàn bộ 27 phòng học, sân vận động, khu thể thao đảm bảo chất lượng đáp ứng yêu cầu trường chuẩn Quốc gia theo tiêu chuẩn mới, đưa vào sử dụng từ năm học 2021-2022.</w:t>
      </w:r>
    </w:p>
    <w:p w:rsidR="00AB1CBD" w:rsidRPr="006A5D0E" w:rsidRDefault="00AB1CBD" w:rsidP="006A5D0E">
      <w:pPr>
        <w:jc w:val="both"/>
        <w:rPr>
          <w:sz w:val="28"/>
          <w:szCs w:val="28"/>
        </w:rPr>
        <w:sectPr w:rsidR="00AB1CBD" w:rsidRPr="006A5D0E">
          <w:type w:val="continuous"/>
          <w:pgSz w:w="11910" w:h="16840"/>
          <w:pgMar w:top="860" w:right="600" w:bottom="280" w:left="580" w:header="720" w:footer="720" w:gutter="0"/>
          <w:cols w:space="720"/>
        </w:sectPr>
      </w:pPr>
    </w:p>
    <w:p w:rsidR="00AB1CBD" w:rsidRPr="00F340E1" w:rsidRDefault="006A5D0E" w:rsidP="006A5D0E">
      <w:pPr>
        <w:spacing w:before="69"/>
        <w:ind w:left="695" w:right="379"/>
        <w:jc w:val="both"/>
        <w:rPr>
          <w:sz w:val="28"/>
          <w:szCs w:val="28"/>
        </w:rPr>
      </w:pPr>
      <w:r>
        <w:rPr>
          <w:b/>
          <w:sz w:val="28"/>
          <w:szCs w:val="28"/>
        </w:rPr>
        <w:lastRenderedPageBreak/>
        <w:t xml:space="preserve">          </w:t>
      </w:r>
      <w:r w:rsidR="000F20C6" w:rsidRPr="006A5D0E">
        <w:rPr>
          <w:sz w:val="28"/>
          <w:szCs w:val="28"/>
        </w:rPr>
        <w:t>-</w:t>
      </w:r>
      <w:r w:rsidR="000F20C6" w:rsidRPr="00F340E1">
        <w:rPr>
          <w:sz w:val="28"/>
          <w:szCs w:val="28"/>
        </w:rPr>
        <w:t>Trường</w:t>
      </w:r>
      <w:r w:rsidR="000F20C6" w:rsidRPr="00F340E1">
        <w:rPr>
          <w:b/>
          <w:sz w:val="28"/>
          <w:szCs w:val="28"/>
        </w:rPr>
        <w:t xml:space="preserve"> </w:t>
      </w:r>
      <w:r w:rsidR="000F20C6" w:rsidRPr="00F340E1">
        <w:rPr>
          <w:sz w:val="28"/>
          <w:szCs w:val="28"/>
        </w:rPr>
        <w:t>có vị trí đẹp, thuận tiện về giao thông, môi trường giáo dục an toàn, thân thiện</w:t>
      </w:r>
      <w:r w:rsidR="000F20C6" w:rsidRPr="00F340E1">
        <w:rPr>
          <w:b/>
          <w:sz w:val="28"/>
          <w:szCs w:val="28"/>
        </w:rPr>
        <w:t xml:space="preserve">; </w:t>
      </w:r>
      <w:r w:rsidR="000F20C6" w:rsidRPr="00F340E1">
        <w:rPr>
          <w:sz w:val="28"/>
          <w:szCs w:val="28"/>
        </w:rPr>
        <w:t>Trường có lớp chất lượng cao</w:t>
      </w:r>
      <w:r w:rsidR="000F20C6" w:rsidRPr="00F340E1">
        <w:rPr>
          <w:b/>
          <w:sz w:val="28"/>
          <w:szCs w:val="28"/>
        </w:rPr>
        <w:t xml:space="preserve"> </w:t>
      </w:r>
      <w:r w:rsidR="000F20C6" w:rsidRPr="00F340E1">
        <w:rPr>
          <w:sz w:val="28"/>
          <w:szCs w:val="28"/>
        </w:rPr>
        <w:t xml:space="preserve">được tạo điều kiện tốt nhất về giáo viên, CSVC... cùng nhiều chính sách ưu đãi khác dành cho những học sinh giỏi, học sinh đạt giải trong các kỳ thi học sinh giỏi văn hóa các cấp và học sinh đạt điểm </w:t>
      </w:r>
      <w:proofErr w:type="gramStart"/>
      <w:r w:rsidR="000F20C6" w:rsidRPr="00F340E1">
        <w:rPr>
          <w:sz w:val="28"/>
          <w:szCs w:val="28"/>
        </w:rPr>
        <w:t>cao  trong</w:t>
      </w:r>
      <w:proofErr w:type="gramEnd"/>
      <w:r w:rsidR="000F20C6" w:rsidRPr="00F340E1">
        <w:rPr>
          <w:sz w:val="28"/>
          <w:szCs w:val="28"/>
        </w:rPr>
        <w:t xml:space="preserve"> kỳ thi tuyển</w:t>
      </w:r>
      <w:r w:rsidR="000F20C6" w:rsidRPr="00F340E1">
        <w:rPr>
          <w:spacing w:val="3"/>
          <w:sz w:val="28"/>
          <w:szCs w:val="28"/>
        </w:rPr>
        <w:t xml:space="preserve"> </w:t>
      </w:r>
      <w:r w:rsidR="000F20C6" w:rsidRPr="00F340E1">
        <w:rPr>
          <w:sz w:val="28"/>
          <w:szCs w:val="28"/>
        </w:rPr>
        <w:t>sinh.</w:t>
      </w:r>
    </w:p>
    <w:p w:rsidR="00AB1CBD" w:rsidRDefault="00AB1CBD">
      <w:pPr>
        <w:pStyle w:val="BodyText"/>
        <w:spacing w:before="4"/>
        <w:ind w:left="0"/>
        <w:rPr>
          <w:i/>
          <w:sz w:val="29"/>
        </w:rPr>
      </w:pPr>
    </w:p>
    <w:tbl>
      <w:tblPr>
        <w:tblW w:w="0" w:type="auto"/>
        <w:tblInd w:w="502" w:type="dxa"/>
        <w:tblLayout w:type="fixed"/>
        <w:tblCellMar>
          <w:left w:w="0" w:type="dxa"/>
          <w:right w:w="0" w:type="dxa"/>
        </w:tblCellMar>
        <w:tblLook w:val="01E0"/>
      </w:tblPr>
      <w:tblGrid>
        <w:gridCol w:w="5863"/>
        <w:gridCol w:w="3466"/>
      </w:tblGrid>
      <w:tr w:rsidR="00AB1CBD">
        <w:trPr>
          <w:trHeight w:val="1735"/>
        </w:trPr>
        <w:tc>
          <w:tcPr>
            <w:tcW w:w="5863" w:type="dxa"/>
          </w:tcPr>
          <w:p w:rsidR="00AB1CBD" w:rsidRDefault="000F20C6">
            <w:pPr>
              <w:pStyle w:val="TableParagraph"/>
              <w:spacing w:line="310" w:lineRule="exact"/>
              <w:ind w:left="200"/>
              <w:rPr>
                <w:b/>
                <w:i/>
                <w:sz w:val="28"/>
              </w:rPr>
            </w:pPr>
            <w:r>
              <w:rPr>
                <w:b/>
                <w:i/>
                <w:sz w:val="28"/>
              </w:rPr>
              <w:t>Nơi nhận:</w:t>
            </w:r>
          </w:p>
          <w:p w:rsidR="00AB1CBD" w:rsidRDefault="006A5D0E" w:rsidP="006A5D0E">
            <w:pPr>
              <w:pStyle w:val="TableParagraph"/>
              <w:tabs>
                <w:tab w:val="left" w:pos="559"/>
                <w:tab w:val="left" w:pos="560"/>
              </w:tabs>
              <w:rPr>
                <w:sz w:val="24"/>
              </w:rPr>
            </w:pPr>
            <w:r>
              <w:rPr>
                <w:sz w:val="24"/>
              </w:rPr>
              <w:t xml:space="preserve">- </w:t>
            </w:r>
            <w:r w:rsidR="000F20C6">
              <w:rPr>
                <w:sz w:val="24"/>
              </w:rPr>
              <w:t>Phòng GD&amp;ĐT huyện (phối</w:t>
            </w:r>
            <w:r w:rsidR="000F20C6">
              <w:rPr>
                <w:spacing w:val="-3"/>
                <w:sz w:val="24"/>
              </w:rPr>
              <w:t xml:space="preserve"> </w:t>
            </w:r>
            <w:r w:rsidR="000F20C6">
              <w:rPr>
                <w:sz w:val="24"/>
              </w:rPr>
              <w:t>hợp);</w:t>
            </w:r>
          </w:p>
          <w:p w:rsidR="00AB1CBD" w:rsidRDefault="006A5D0E" w:rsidP="006A5D0E">
            <w:pPr>
              <w:pStyle w:val="TableParagraph"/>
              <w:tabs>
                <w:tab w:val="left" w:pos="559"/>
                <w:tab w:val="left" w:pos="560"/>
              </w:tabs>
              <w:rPr>
                <w:sz w:val="24"/>
              </w:rPr>
            </w:pPr>
            <w:r>
              <w:rPr>
                <w:sz w:val="24"/>
              </w:rPr>
              <w:t xml:space="preserve">- </w:t>
            </w:r>
            <w:r w:rsidR="000F20C6">
              <w:rPr>
                <w:sz w:val="24"/>
              </w:rPr>
              <w:t>Các xã, thị trấn (phối</w:t>
            </w:r>
            <w:r w:rsidR="000F20C6">
              <w:rPr>
                <w:spacing w:val="-6"/>
                <w:sz w:val="24"/>
              </w:rPr>
              <w:t xml:space="preserve"> </w:t>
            </w:r>
            <w:r w:rsidR="000F20C6">
              <w:rPr>
                <w:sz w:val="24"/>
              </w:rPr>
              <w:t>hợp);</w:t>
            </w:r>
          </w:p>
          <w:p w:rsidR="00AB1CBD" w:rsidRDefault="006A5D0E" w:rsidP="006A5D0E">
            <w:pPr>
              <w:pStyle w:val="TableParagraph"/>
              <w:tabs>
                <w:tab w:val="left" w:pos="559"/>
                <w:tab w:val="left" w:pos="560"/>
              </w:tabs>
              <w:rPr>
                <w:sz w:val="24"/>
              </w:rPr>
            </w:pPr>
            <w:r>
              <w:rPr>
                <w:sz w:val="24"/>
              </w:rPr>
              <w:t xml:space="preserve">- </w:t>
            </w:r>
            <w:r w:rsidR="000F20C6">
              <w:rPr>
                <w:sz w:val="24"/>
              </w:rPr>
              <w:t>Đài truyền thanh huyện(P/h tuyên</w:t>
            </w:r>
            <w:r w:rsidR="000F20C6">
              <w:rPr>
                <w:spacing w:val="-13"/>
                <w:sz w:val="24"/>
              </w:rPr>
              <w:t xml:space="preserve"> </w:t>
            </w:r>
            <w:r w:rsidR="000F20C6">
              <w:rPr>
                <w:sz w:val="24"/>
              </w:rPr>
              <w:t>truyền);</w:t>
            </w:r>
          </w:p>
          <w:p w:rsidR="00AB1CBD" w:rsidRDefault="006A5D0E" w:rsidP="006A5D0E">
            <w:pPr>
              <w:pStyle w:val="TableParagraph"/>
              <w:tabs>
                <w:tab w:val="left" w:pos="559"/>
                <w:tab w:val="left" w:pos="560"/>
              </w:tabs>
              <w:spacing w:before="4"/>
              <w:rPr>
                <w:sz w:val="24"/>
              </w:rPr>
            </w:pPr>
            <w:r>
              <w:rPr>
                <w:sz w:val="24"/>
              </w:rPr>
              <w:t xml:space="preserve">- </w:t>
            </w:r>
            <w:r w:rsidR="000F20C6">
              <w:rPr>
                <w:sz w:val="24"/>
              </w:rPr>
              <w:t>Các trường THCS trong huyện(phối</w:t>
            </w:r>
            <w:r w:rsidR="000F20C6">
              <w:rPr>
                <w:spacing w:val="-6"/>
                <w:sz w:val="24"/>
              </w:rPr>
              <w:t xml:space="preserve"> </w:t>
            </w:r>
            <w:r w:rsidR="000F20C6">
              <w:rPr>
                <w:sz w:val="24"/>
              </w:rPr>
              <w:t>hợp);</w:t>
            </w:r>
          </w:p>
          <w:p w:rsidR="00AB1CBD" w:rsidRDefault="006A5D0E" w:rsidP="006A5D0E">
            <w:pPr>
              <w:pStyle w:val="TableParagraph"/>
              <w:tabs>
                <w:tab w:val="left" w:pos="579"/>
                <w:tab w:val="left" w:pos="580"/>
              </w:tabs>
              <w:spacing w:line="301" w:lineRule="exact"/>
              <w:ind w:left="580"/>
              <w:rPr>
                <w:sz w:val="28"/>
              </w:rPr>
            </w:pPr>
            <w:r>
              <w:rPr>
                <w:sz w:val="24"/>
              </w:rPr>
              <w:t xml:space="preserve">- </w:t>
            </w:r>
            <w:r w:rsidR="000F20C6">
              <w:rPr>
                <w:sz w:val="24"/>
              </w:rPr>
              <w:t>Lưu VP</w:t>
            </w:r>
            <w:r w:rsidR="000F20C6">
              <w:rPr>
                <w:sz w:val="28"/>
              </w:rPr>
              <w:t>.</w:t>
            </w:r>
          </w:p>
        </w:tc>
        <w:tc>
          <w:tcPr>
            <w:tcW w:w="3466" w:type="dxa"/>
          </w:tcPr>
          <w:p w:rsidR="00AB1CBD" w:rsidRDefault="006A5D0E" w:rsidP="006A5D0E">
            <w:pPr>
              <w:pStyle w:val="TableParagraph"/>
              <w:spacing w:line="310" w:lineRule="exact"/>
              <w:rPr>
                <w:b/>
                <w:sz w:val="28"/>
              </w:rPr>
            </w:pPr>
            <w:r>
              <w:rPr>
                <w:b/>
                <w:sz w:val="28"/>
              </w:rPr>
              <w:t>KT.</w:t>
            </w:r>
            <w:r w:rsidR="000F20C6">
              <w:rPr>
                <w:b/>
                <w:sz w:val="28"/>
              </w:rPr>
              <w:t>HIỆU TRƯỞNG</w:t>
            </w:r>
          </w:p>
          <w:p w:rsidR="006A5D0E" w:rsidRDefault="006A5D0E" w:rsidP="006A5D0E">
            <w:pPr>
              <w:pStyle w:val="TableParagraph"/>
              <w:spacing w:line="310" w:lineRule="exact"/>
              <w:rPr>
                <w:b/>
                <w:sz w:val="28"/>
              </w:rPr>
            </w:pPr>
            <w:r>
              <w:rPr>
                <w:b/>
                <w:sz w:val="28"/>
              </w:rPr>
              <w:t>PHÓ HIỆU TRƯỞNG</w:t>
            </w:r>
          </w:p>
          <w:p w:rsidR="006A5D0E" w:rsidRDefault="006A5D0E" w:rsidP="006A5D0E">
            <w:pPr>
              <w:pStyle w:val="TableParagraph"/>
              <w:spacing w:line="310" w:lineRule="exact"/>
              <w:rPr>
                <w:b/>
                <w:sz w:val="28"/>
              </w:rPr>
            </w:pPr>
          </w:p>
          <w:p w:rsidR="006A5D0E" w:rsidRDefault="006A5D0E" w:rsidP="006A5D0E">
            <w:pPr>
              <w:pStyle w:val="TableParagraph"/>
              <w:spacing w:line="310" w:lineRule="exact"/>
              <w:rPr>
                <w:b/>
                <w:sz w:val="28"/>
              </w:rPr>
            </w:pPr>
          </w:p>
          <w:p w:rsidR="006A5D0E" w:rsidRDefault="006A5D0E" w:rsidP="006A5D0E">
            <w:pPr>
              <w:pStyle w:val="TableParagraph"/>
              <w:spacing w:line="310" w:lineRule="exact"/>
              <w:rPr>
                <w:b/>
                <w:sz w:val="28"/>
              </w:rPr>
            </w:pPr>
          </w:p>
          <w:p w:rsidR="006A5D0E" w:rsidRDefault="006A5D0E" w:rsidP="006A5D0E">
            <w:pPr>
              <w:pStyle w:val="TableParagraph"/>
              <w:spacing w:line="310" w:lineRule="exact"/>
              <w:rPr>
                <w:b/>
                <w:sz w:val="28"/>
              </w:rPr>
            </w:pPr>
            <w:r>
              <w:rPr>
                <w:b/>
                <w:sz w:val="28"/>
              </w:rPr>
              <w:t>Dương Thị Minh Hải</w:t>
            </w:r>
          </w:p>
        </w:tc>
      </w:tr>
    </w:tbl>
    <w:p w:rsidR="000F20C6" w:rsidRDefault="000F20C6"/>
    <w:sectPr w:rsidR="000F20C6" w:rsidSect="00AB1CBD">
      <w:pgSz w:w="11910" w:h="16840"/>
      <w:pgMar w:top="780" w:right="60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0D33"/>
    <w:multiLevelType w:val="hybridMultilevel"/>
    <w:tmpl w:val="36F26B68"/>
    <w:lvl w:ilvl="0" w:tplc="04B28BF6">
      <w:numFmt w:val="bullet"/>
      <w:lvlText w:val="-"/>
      <w:lvlJc w:val="left"/>
      <w:pPr>
        <w:ind w:left="695" w:hanging="170"/>
      </w:pPr>
      <w:rPr>
        <w:rFonts w:ascii="Times New Roman" w:eastAsia="Times New Roman" w:hAnsi="Times New Roman" w:cs="Times New Roman" w:hint="default"/>
        <w:w w:val="99"/>
        <w:sz w:val="28"/>
        <w:szCs w:val="28"/>
        <w:lang w:eastAsia="en-US" w:bidi="ar-SA"/>
      </w:rPr>
    </w:lvl>
    <w:lvl w:ilvl="1" w:tplc="D584A634">
      <w:numFmt w:val="bullet"/>
      <w:lvlText w:val="•"/>
      <w:lvlJc w:val="left"/>
      <w:pPr>
        <w:ind w:left="1702" w:hanging="170"/>
      </w:pPr>
      <w:rPr>
        <w:rFonts w:hint="default"/>
        <w:lang w:eastAsia="en-US" w:bidi="ar-SA"/>
      </w:rPr>
    </w:lvl>
    <w:lvl w:ilvl="2" w:tplc="90FEE238">
      <w:numFmt w:val="bullet"/>
      <w:lvlText w:val="•"/>
      <w:lvlJc w:val="left"/>
      <w:pPr>
        <w:ind w:left="2705" w:hanging="170"/>
      </w:pPr>
      <w:rPr>
        <w:rFonts w:hint="default"/>
        <w:lang w:eastAsia="en-US" w:bidi="ar-SA"/>
      </w:rPr>
    </w:lvl>
    <w:lvl w:ilvl="3" w:tplc="4050AD00">
      <w:numFmt w:val="bullet"/>
      <w:lvlText w:val="•"/>
      <w:lvlJc w:val="left"/>
      <w:pPr>
        <w:ind w:left="3707" w:hanging="170"/>
      </w:pPr>
      <w:rPr>
        <w:rFonts w:hint="default"/>
        <w:lang w:eastAsia="en-US" w:bidi="ar-SA"/>
      </w:rPr>
    </w:lvl>
    <w:lvl w:ilvl="4" w:tplc="443C2AF8">
      <w:numFmt w:val="bullet"/>
      <w:lvlText w:val="•"/>
      <w:lvlJc w:val="left"/>
      <w:pPr>
        <w:ind w:left="4710" w:hanging="170"/>
      </w:pPr>
      <w:rPr>
        <w:rFonts w:hint="default"/>
        <w:lang w:eastAsia="en-US" w:bidi="ar-SA"/>
      </w:rPr>
    </w:lvl>
    <w:lvl w:ilvl="5" w:tplc="B4361482">
      <w:numFmt w:val="bullet"/>
      <w:lvlText w:val="•"/>
      <w:lvlJc w:val="left"/>
      <w:pPr>
        <w:ind w:left="5712" w:hanging="170"/>
      </w:pPr>
      <w:rPr>
        <w:rFonts w:hint="default"/>
        <w:lang w:eastAsia="en-US" w:bidi="ar-SA"/>
      </w:rPr>
    </w:lvl>
    <w:lvl w:ilvl="6" w:tplc="24EA9AE6">
      <w:numFmt w:val="bullet"/>
      <w:lvlText w:val="•"/>
      <w:lvlJc w:val="left"/>
      <w:pPr>
        <w:ind w:left="6715" w:hanging="170"/>
      </w:pPr>
      <w:rPr>
        <w:rFonts w:hint="default"/>
        <w:lang w:eastAsia="en-US" w:bidi="ar-SA"/>
      </w:rPr>
    </w:lvl>
    <w:lvl w:ilvl="7" w:tplc="00BA5CD2">
      <w:numFmt w:val="bullet"/>
      <w:lvlText w:val="•"/>
      <w:lvlJc w:val="left"/>
      <w:pPr>
        <w:ind w:left="7717" w:hanging="170"/>
      </w:pPr>
      <w:rPr>
        <w:rFonts w:hint="default"/>
        <w:lang w:eastAsia="en-US" w:bidi="ar-SA"/>
      </w:rPr>
    </w:lvl>
    <w:lvl w:ilvl="8" w:tplc="38BCD0B6">
      <w:numFmt w:val="bullet"/>
      <w:lvlText w:val="•"/>
      <w:lvlJc w:val="left"/>
      <w:pPr>
        <w:ind w:left="8720" w:hanging="170"/>
      </w:pPr>
      <w:rPr>
        <w:rFonts w:hint="default"/>
        <w:lang w:eastAsia="en-US" w:bidi="ar-SA"/>
      </w:rPr>
    </w:lvl>
  </w:abstractNum>
  <w:abstractNum w:abstractNumId="1">
    <w:nsid w:val="291F3614"/>
    <w:multiLevelType w:val="hybridMultilevel"/>
    <w:tmpl w:val="73061AB4"/>
    <w:lvl w:ilvl="0" w:tplc="C17059CE">
      <w:numFmt w:val="bullet"/>
      <w:lvlText w:val="-"/>
      <w:lvlJc w:val="left"/>
      <w:pPr>
        <w:ind w:left="560" w:hanging="360"/>
      </w:pPr>
      <w:rPr>
        <w:rFonts w:ascii="Times New Roman" w:eastAsia="Times New Roman" w:hAnsi="Times New Roman" w:cs="Times New Roman" w:hint="default"/>
        <w:spacing w:val="-4"/>
        <w:w w:val="99"/>
        <w:sz w:val="24"/>
        <w:szCs w:val="24"/>
        <w:lang w:eastAsia="en-US" w:bidi="ar-SA"/>
      </w:rPr>
    </w:lvl>
    <w:lvl w:ilvl="1" w:tplc="ACE678B8">
      <w:numFmt w:val="bullet"/>
      <w:lvlText w:val="•"/>
      <w:lvlJc w:val="left"/>
      <w:pPr>
        <w:ind w:left="1090" w:hanging="360"/>
      </w:pPr>
      <w:rPr>
        <w:rFonts w:hint="default"/>
        <w:lang w:eastAsia="en-US" w:bidi="ar-SA"/>
      </w:rPr>
    </w:lvl>
    <w:lvl w:ilvl="2" w:tplc="C6DA1240">
      <w:numFmt w:val="bullet"/>
      <w:lvlText w:val="•"/>
      <w:lvlJc w:val="left"/>
      <w:pPr>
        <w:ind w:left="1620" w:hanging="360"/>
      </w:pPr>
      <w:rPr>
        <w:rFonts w:hint="default"/>
        <w:lang w:eastAsia="en-US" w:bidi="ar-SA"/>
      </w:rPr>
    </w:lvl>
    <w:lvl w:ilvl="3" w:tplc="A20C51A6">
      <w:numFmt w:val="bullet"/>
      <w:lvlText w:val="•"/>
      <w:lvlJc w:val="left"/>
      <w:pPr>
        <w:ind w:left="2150" w:hanging="360"/>
      </w:pPr>
      <w:rPr>
        <w:rFonts w:hint="default"/>
        <w:lang w:eastAsia="en-US" w:bidi="ar-SA"/>
      </w:rPr>
    </w:lvl>
    <w:lvl w:ilvl="4" w:tplc="E22C68AE">
      <w:numFmt w:val="bullet"/>
      <w:lvlText w:val="•"/>
      <w:lvlJc w:val="left"/>
      <w:pPr>
        <w:ind w:left="2681" w:hanging="360"/>
      </w:pPr>
      <w:rPr>
        <w:rFonts w:hint="default"/>
        <w:lang w:eastAsia="en-US" w:bidi="ar-SA"/>
      </w:rPr>
    </w:lvl>
    <w:lvl w:ilvl="5" w:tplc="42F04CC4">
      <w:numFmt w:val="bullet"/>
      <w:lvlText w:val="•"/>
      <w:lvlJc w:val="left"/>
      <w:pPr>
        <w:ind w:left="3211" w:hanging="360"/>
      </w:pPr>
      <w:rPr>
        <w:rFonts w:hint="default"/>
        <w:lang w:eastAsia="en-US" w:bidi="ar-SA"/>
      </w:rPr>
    </w:lvl>
    <w:lvl w:ilvl="6" w:tplc="91005510">
      <w:numFmt w:val="bullet"/>
      <w:lvlText w:val="•"/>
      <w:lvlJc w:val="left"/>
      <w:pPr>
        <w:ind w:left="3741" w:hanging="360"/>
      </w:pPr>
      <w:rPr>
        <w:rFonts w:hint="default"/>
        <w:lang w:eastAsia="en-US" w:bidi="ar-SA"/>
      </w:rPr>
    </w:lvl>
    <w:lvl w:ilvl="7" w:tplc="CFF6952C">
      <w:numFmt w:val="bullet"/>
      <w:lvlText w:val="•"/>
      <w:lvlJc w:val="left"/>
      <w:pPr>
        <w:ind w:left="4272" w:hanging="360"/>
      </w:pPr>
      <w:rPr>
        <w:rFonts w:hint="default"/>
        <w:lang w:eastAsia="en-US" w:bidi="ar-SA"/>
      </w:rPr>
    </w:lvl>
    <w:lvl w:ilvl="8" w:tplc="3CBC4682">
      <w:numFmt w:val="bullet"/>
      <w:lvlText w:val="•"/>
      <w:lvlJc w:val="left"/>
      <w:pPr>
        <w:ind w:left="4802" w:hanging="360"/>
      </w:pPr>
      <w:rPr>
        <w:rFonts w:hint="default"/>
        <w:lang w:eastAsia="en-US" w:bidi="ar-SA"/>
      </w:rPr>
    </w:lvl>
  </w:abstractNum>
  <w:abstractNum w:abstractNumId="2">
    <w:nsid w:val="2D794216"/>
    <w:multiLevelType w:val="hybridMultilevel"/>
    <w:tmpl w:val="1A4C5838"/>
    <w:lvl w:ilvl="0" w:tplc="D0169C7C">
      <w:numFmt w:val="bullet"/>
      <w:lvlText w:val="-"/>
      <w:lvlJc w:val="left"/>
      <w:pPr>
        <w:ind w:left="695" w:hanging="285"/>
      </w:pPr>
      <w:rPr>
        <w:rFonts w:ascii="Times New Roman" w:eastAsia="Times New Roman" w:hAnsi="Times New Roman" w:cs="Times New Roman" w:hint="default"/>
        <w:b/>
        <w:bCs/>
        <w:i/>
        <w:spacing w:val="-19"/>
        <w:w w:val="99"/>
        <w:sz w:val="28"/>
        <w:szCs w:val="28"/>
        <w:lang w:eastAsia="en-US" w:bidi="ar-SA"/>
      </w:rPr>
    </w:lvl>
    <w:lvl w:ilvl="1" w:tplc="D8B2B204">
      <w:numFmt w:val="bullet"/>
      <w:lvlText w:val="•"/>
      <w:lvlJc w:val="left"/>
      <w:pPr>
        <w:ind w:left="1702" w:hanging="285"/>
      </w:pPr>
      <w:rPr>
        <w:rFonts w:hint="default"/>
        <w:lang w:eastAsia="en-US" w:bidi="ar-SA"/>
      </w:rPr>
    </w:lvl>
    <w:lvl w:ilvl="2" w:tplc="EC6EFCFE">
      <w:numFmt w:val="bullet"/>
      <w:lvlText w:val="•"/>
      <w:lvlJc w:val="left"/>
      <w:pPr>
        <w:ind w:left="2705" w:hanging="285"/>
      </w:pPr>
      <w:rPr>
        <w:rFonts w:hint="default"/>
        <w:lang w:eastAsia="en-US" w:bidi="ar-SA"/>
      </w:rPr>
    </w:lvl>
    <w:lvl w:ilvl="3" w:tplc="4E126E46">
      <w:numFmt w:val="bullet"/>
      <w:lvlText w:val="•"/>
      <w:lvlJc w:val="left"/>
      <w:pPr>
        <w:ind w:left="3707" w:hanging="285"/>
      </w:pPr>
      <w:rPr>
        <w:rFonts w:hint="default"/>
        <w:lang w:eastAsia="en-US" w:bidi="ar-SA"/>
      </w:rPr>
    </w:lvl>
    <w:lvl w:ilvl="4" w:tplc="EB548AAE">
      <w:numFmt w:val="bullet"/>
      <w:lvlText w:val="•"/>
      <w:lvlJc w:val="left"/>
      <w:pPr>
        <w:ind w:left="4710" w:hanging="285"/>
      </w:pPr>
      <w:rPr>
        <w:rFonts w:hint="default"/>
        <w:lang w:eastAsia="en-US" w:bidi="ar-SA"/>
      </w:rPr>
    </w:lvl>
    <w:lvl w:ilvl="5" w:tplc="CC7C6EA2">
      <w:numFmt w:val="bullet"/>
      <w:lvlText w:val="•"/>
      <w:lvlJc w:val="left"/>
      <w:pPr>
        <w:ind w:left="5712" w:hanging="285"/>
      </w:pPr>
      <w:rPr>
        <w:rFonts w:hint="default"/>
        <w:lang w:eastAsia="en-US" w:bidi="ar-SA"/>
      </w:rPr>
    </w:lvl>
    <w:lvl w:ilvl="6" w:tplc="DD384DD0">
      <w:numFmt w:val="bullet"/>
      <w:lvlText w:val="•"/>
      <w:lvlJc w:val="left"/>
      <w:pPr>
        <w:ind w:left="6715" w:hanging="285"/>
      </w:pPr>
      <w:rPr>
        <w:rFonts w:hint="default"/>
        <w:lang w:eastAsia="en-US" w:bidi="ar-SA"/>
      </w:rPr>
    </w:lvl>
    <w:lvl w:ilvl="7" w:tplc="92CC22B8">
      <w:numFmt w:val="bullet"/>
      <w:lvlText w:val="•"/>
      <w:lvlJc w:val="left"/>
      <w:pPr>
        <w:ind w:left="7717" w:hanging="285"/>
      </w:pPr>
      <w:rPr>
        <w:rFonts w:hint="default"/>
        <w:lang w:eastAsia="en-US" w:bidi="ar-SA"/>
      </w:rPr>
    </w:lvl>
    <w:lvl w:ilvl="8" w:tplc="4B40552E">
      <w:numFmt w:val="bullet"/>
      <w:lvlText w:val="•"/>
      <w:lvlJc w:val="left"/>
      <w:pPr>
        <w:ind w:left="8720" w:hanging="285"/>
      </w:pPr>
      <w:rPr>
        <w:rFonts w:hint="default"/>
        <w:lang w:eastAsia="en-US" w:bidi="ar-SA"/>
      </w:rPr>
    </w:lvl>
  </w:abstractNum>
  <w:abstractNum w:abstractNumId="3">
    <w:nsid w:val="30556DEE"/>
    <w:multiLevelType w:val="hybridMultilevel"/>
    <w:tmpl w:val="325EA57A"/>
    <w:lvl w:ilvl="0" w:tplc="D7102186">
      <w:start w:val="1"/>
      <w:numFmt w:val="decimal"/>
      <w:lvlText w:val="%1."/>
      <w:lvlJc w:val="left"/>
      <w:pPr>
        <w:ind w:left="730" w:hanging="280"/>
        <w:jc w:val="left"/>
      </w:pPr>
      <w:rPr>
        <w:rFonts w:ascii="Times New Roman" w:eastAsia="Times New Roman" w:hAnsi="Times New Roman" w:cs="Times New Roman" w:hint="default"/>
        <w:b/>
        <w:bCs/>
        <w:spacing w:val="-7"/>
        <w:w w:val="100"/>
        <w:sz w:val="28"/>
        <w:szCs w:val="28"/>
        <w:lang w:eastAsia="en-US" w:bidi="ar-SA"/>
      </w:rPr>
    </w:lvl>
    <w:lvl w:ilvl="1" w:tplc="70E0D7DE">
      <w:numFmt w:val="bullet"/>
      <w:lvlText w:val="•"/>
      <w:lvlJc w:val="left"/>
      <w:pPr>
        <w:ind w:left="1702" w:hanging="280"/>
      </w:pPr>
      <w:rPr>
        <w:rFonts w:hint="default"/>
        <w:lang w:eastAsia="en-US" w:bidi="ar-SA"/>
      </w:rPr>
    </w:lvl>
    <w:lvl w:ilvl="2" w:tplc="18DC2F88">
      <w:numFmt w:val="bullet"/>
      <w:lvlText w:val="•"/>
      <w:lvlJc w:val="left"/>
      <w:pPr>
        <w:ind w:left="2705" w:hanging="280"/>
      </w:pPr>
      <w:rPr>
        <w:rFonts w:hint="default"/>
        <w:lang w:eastAsia="en-US" w:bidi="ar-SA"/>
      </w:rPr>
    </w:lvl>
    <w:lvl w:ilvl="3" w:tplc="FB86D208">
      <w:numFmt w:val="bullet"/>
      <w:lvlText w:val="•"/>
      <w:lvlJc w:val="left"/>
      <w:pPr>
        <w:ind w:left="3707" w:hanging="280"/>
      </w:pPr>
      <w:rPr>
        <w:rFonts w:hint="default"/>
        <w:lang w:eastAsia="en-US" w:bidi="ar-SA"/>
      </w:rPr>
    </w:lvl>
    <w:lvl w:ilvl="4" w:tplc="FA702A06">
      <w:numFmt w:val="bullet"/>
      <w:lvlText w:val="•"/>
      <w:lvlJc w:val="left"/>
      <w:pPr>
        <w:ind w:left="4710" w:hanging="280"/>
      </w:pPr>
      <w:rPr>
        <w:rFonts w:hint="default"/>
        <w:lang w:eastAsia="en-US" w:bidi="ar-SA"/>
      </w:rPr>
    </w:lvl>
    <w:lvl w:ilvl="5" w:tplc="779E5FB4">
      <w:numFmt w:val="bullet"/>
      <w:lvlText w:val="•"/>
      <w:lvlJc w:val="left"/>
      <w:pPr>
        <w:ind w:left="5712" w:hanging="280"/>
      </w:pPr>
      <w:rPr>
        <w:rFonts w:hint="default"/>
        <w:lang w:eastAsia="en-US" w:bidi="ar-SA"/>
      </w:rPr>
    </w:lvl>
    <w:lvl w:ilvl="6" w:tplc="EB804D92">
      <w:numFmt w:val="bullet"/>
      <w:lvlText w:val="•"/>
      <w:lvlJc w:val="left"/>
      <w:pPr>
        <w:ind w:left="6715" w:hanging="280"/>
      </w:pPr>
      <w:rPr>
        <w:rFonts w:hint="default"/>
        <w:lang w:eastAsia="en-US" w:bidi="ar-SA"/>
      </w:rPr>
    </w:lvl>
    <w:lvl w:ilvl="7" w:tplc="43A45A5E">
      <w:numFmt w:val="bullet"/>
      <w:lvlText w:val="•"/>
      <w:lvlJc w:val="left"/>
      <w:pPr>
        <w:ind w:left="7717" w:hanging="280"/>
      </w:pPr>
      <w:rPr>
        <w:rFonts w:hint="default"/>
        <w:lang w:eastAsia="en-US" w:bidi="ar-SA"/>
      </w:rPr>
    </w:lvl>
    <w:lvl w:ilvl="8" w:tplc="4F1A2846">
      <w:numFmt w:val="bullet"/>
      <w:lvlText w:val="•"/>
      <w:lvlJc w:val="left"/>
      <w:pPr>
        <w:ind w:left="8720" w:hanging="280"/>
      </w:pPr>
      <w:rPr>
        <w:rFonts w:hint="default"/>
        <w:lang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ulTrailSpace/>
    <w:shapeLayoutLikeWW8/>
  </w:compat>
  <w:rsids>
    <w:rsidRoot w:val="00AB1CBD"/>
    <w:rsid w:val="000F20C6"/>
    <w:rsid w:val="00321AA4"/>
    <w:rsid w:val="00375B63"/>
    <w:rsid w:val="00453A51"/>
    <w:rsid w:val="00624C43"/>
    <w:rsid w:val="006A5D0E"/>
    <w:rsid w:val="009E652F"/>
    <w:rsid w:val="009F0F75"/>
    <w:rsid w:val="00AB1CBD"/>
    <w:rsid w:val="00AE1E8B"/>
    <w:rsid w:val="00B82328"/>
    <w:rsid w:val="00C51263"/>
    <w:rsid w:val="00C53573"/>
    <w:rsid w:val="00D52E81"/>
    <w:rsid w:val="00DD4F81"/>
    <w:rsid w:val="00EC3470"/>
    <w:rsid w:val="00ED6906"/>
    <w:rsid w:val="00F111C4"/>
    <w:rsid w:val="00F340E1"/>
    <w:rsid w:val="00F41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1CBD"/>
    <w:rPr>
      <w:rFonts w:ascii="Times New Roman" w:eastAsia="Times New Roman" w:hAnsi="Times New Roman" w:cs="Times New Roman"/>
    </w:rPr>
  </w:style>
  <w:style w:type="paragraph" w:styleId="Heading1">
    <w:name w:val="heading 1"/>
    <w:basedOn w:val="Normal"/>
    <w:uiPriority w:val="1"/>
    <w:qFormat/>
    <w:rsid w:val="00AB1CBD"/>
    <w:pPr>
      <w:spacing w:line="321" w:lineRule="exact"/>
      <w:ind w:left="975" w:hanging="281"/>
      <w:outlineLvl w:val="0"/>
    </w:pPr>
    <w:rPr>
      <w:b/>
      <w:bCs/>
      <w:sz w:val="28"/>
      <w:szCs w:val="28"/>
    </w:rPr>
  </w:style>
  <w:style w:type="paragraph" w:styleId="Heading2">
    <w:name w:val="heading 2"/>
    <w:basedOn w:val="Normal"/>
    <w:uiPriority w:val="1"/>
    <w:qFormat/>
    <w:rsid w:val="00AB1CBD"/>
    <w:pPr>
      <w:spacing w:line="320" w:lineRule="exact"/>
      <w:ind w:left="695" w:hanging="166"/>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1CBD"/>
    <w:pPr>
      <w:ind w:left="695"/>
    </w:pPr>
    <w:rPr>
      <w:sz w:val="28"/>
      <w:szCs w:val="28"/>
    </w:rPr>
  </w:style>
  <w:style w:type="paragraph" w:styleId="ListParagraph">
    <w:name w:val="List Paragraph"/>
    <w:basedOn w:val="Normal"/>
    <w:uiPriority w:val="1"/>
    <w:qFormat/>
    <w:rsid w:val="00AB1CBD"/>
    <w:pPr>
      <w:ind w:left="695"/>
    </w:pPr>
  </w:style>
  <w:style w:type="paragraph" w:customStyle="1" w:styleId="TableParagraph">
    <w:name w:val="Table Paragraph"/>
    <w:basedOn w:val="Normal"/>
    <w:uiPriority w:val="1"/>
    <w:qFormat/>
    <w:rsid w:val="00AB1CBD"/>
    <w:pPr>
      <w:spacing w:line="275" w:lineRule="exact"/>
      <w:ind w:left="5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TRAN MINH TUAN</cp:lastModifiedBy>
  <cp:revision>20</cp:revision>
  <dcterms:created xsi:type="dcterms:W3CDTF">2021-04-27T04:09:00Z</dcterms:created>
  <dcterms:modified xsi:type="dcterms:W3CDTF">2021-04-29T02:16:00Z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vt:lpwstr>
  </property>
  <property fmtid="{D5CDD505-2E9C-101B-9397-08002B2CF9AE}" pid="4" name="LastSaved">
    <vt:filetime>2021-04-27T00:00:00Z</vt:filetime>
  </property>
</Properties>
</file>